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1FB" w:rsidRDefault="00FC41FB" w:rsidP="00FC41FB">
      <w:pPr>
        <w:pStyle w:val="3"/>
      </w:pPr>
      <w:r>
        <w:t>Администрация муниципального образования «Город Астрахань»</w:t>
      </w:r>
    </w:p>
    <w:p w:rsidR="00A84176" w:rsidRDefault="00FC41FB" w:rsidP="00FC41FB">
      <w:pPr>
        <w:pStyle w:val="3"/>
      </w:pPr>
      <w:r>
        <w:t>ПОСТАНОВЛЕНИЕ</w:t>
      </w:r>
      <w:r w:rsidR="00BD3C2E">
        <w:t xml:space="preserve"> </w:t>
      </w:r>
      <w:bookmarkStart w:id="0" w:name="_GoBack"/>
      <w:bookmarkEnd w:id="0"/>
    </w:p>
    <w:p w:rsidR="00FC41FB" w:rsidRDefault="00FC41FB" w:rsidP="00FC41FB">
      <w:pPr>
        <w:pStyle w:val="3"/>
      </w:pPr>
      <w:r>
        <w:t>13 октября 2023 года № 199</w:t>
      </w:r>
    </w:p>
    <w:p w:rsidR="00FC41FB" w:rsidRDefault="00FC41FB" w:rsidP="00FC41FB">
      <w:pPr>
        <w:pStyle w:val="3"/>
      </w:pPr>
      <w:r>
        <w:t>«О внесении изменений в постановление администрации</w:t>
      </w:r>
    </w:p>
    <w:p w:rsidR="00FC41FB" w:rsidRDefault="00FC41FB" w:rsidP="00FC41FB">
      <w:pPr>
        <w:pStyle w:val="3"/>
      </w:pPr>
      <w:r>
        <w:t>муниципального образования «Городской округ город Астрахань»</w:t>
      </w:r>
    </w:p>
    <w:p w:rsidR="00FC41FB" w:rsidRDefault="00FC41FB" w:rsidP="00FC41FB">
      <w:pPr>
        <w:pStyle w:val="3"/>
      </w:pPr>
      <w:r>
        <w:t>от 27.06.2023 № 127»</w:t>
      </w:r>
    </w:p>
    <w:p w:rsidR="00FC41FB" w:rsidRDefault="00FC41FB" w:rsidP="00FC41FB">
      <w:pPr>
        <w:pStyle w:val="a3"/>
        <w:ind w:firstLine="709"/>
      </w:pPr>
      <w:proofErr w:type="gramStart"/>
      <w:r>
        <w:t>В соответствии с федеральными законами от 06.10.2003 № 131-ФЗ «Об общих принципах организации местного самоуправления в Российской Федерации», от 27.07.2010 № 210-ФЗ «Об организации предоставления государственных и муниципальных услуг», от 29.12.2012 № 273-ФЗ «Об образовании в Российской Федерации», от 24.06.2023 № 281-ФЗ «О внесении изменений в статьи 19 и 24 Федерального закона «О статусе военнослужащих» и Федеральный закон «О войсках национальной гвардии Российской Федерации</w:t>
      </w:r>
      <w:proofErr w:type="gramEnd"/>
      <w:r>
        <w:t>», постановлением администрации города Астрахани от 01.11.2011 № 10322 «Об</w:t>
      </w:r>
      <w:r>
        <w:t xml:space="preserve"> </w:t>
      </w:r>
      <w:r>
        <w:t>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№ 10383, постановлением администрации муниципального образования «Город Астрахань» от 12.11.2021 № 332, ПОСТАНОВЛЯЮ:</w:t>
      </w:r>
    </w:p>
    <w:p w:rsidR="00FC41FB" w:rsidRDefault="00FC41FB" w:rsidP="00FC41FB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«Городской округ город Астрахань» от 27.06.2023 № 127 «Об утверждении административного регламента администрации муниципального образования «Городской округ город Астрахань» предоставления муниципальной услуги «Постановка на учет и направление детей в муниципальные образовательные организации, реализующие образовательные программы дошкольного образования, расположенные на территории муниципального образования «Городской округ город Астрахань» (далее - постановление), следующие изменения:</w:t>
      </w:r>
      <w:proofErr w:type="gramEnd"/>
    </w:p>
    <w:p w:rsidR="00FC41FB" w:rsidRDefault="00FC41FB" w:rsidP="00FC41FB">
      <w:pPr>
        <w:pStyle w:val="a3"/>
        <w:ind w:firstLine="709"/>
      </w:pPr>
      <w:r>
        <w:t xml:space="preserve">1.1. </w:t>
      </w:r>
      <w:proofErr w:type="gramStart"/>
      <w:r>
        <w:t>В административный регламент предоставления муниципальной услуги «Постановка на учет и направление детей в муниципальные образовательные организации, реализующие образовательные программы дошкольного образования, расположенные на территории муниципального образования «Городской округ город Астрахань», утвержденный постановлением (далее - административный регламент), изменения согласно приложению 1 к настоящему постановлению администрации муниципального образования «Городской округ город Астрахань».</w:t>
      </w:r>
      <w:proofErr w:type="gramEnd"/>
    </w:p>
    <w:p w:rsidR="00FC41FB" w:rsidRDefault="00FC41FB" w:rsidP="00FC41FB">
      <w:pPr>
        <w:pStyle w:val="a3"/>
        <w:ind w:firstLine="709"/>
      </w:pPr>
      <w:r>
        <w:t>1.2. Приложение 7 к административному регламенту изложить в новой редакции согласно приложению 2 к настоящему постановлению администрации муниципального образования «Городской округ город Астрахань».</w:t>
      </w:r>
    </w:p>
    <w:p w:rsidR="00FC41FB" w:rsidRDefault="00FC41FB" w:rsidP="00FC41FB">
      <w:pPr>
        <w:pStyle w:val="a3"/>
        <w:ind w:firstLine="709"/>
      </w:pPr>
      <w:r>
        <w:t xml:space="preserve">2. Управлению образования администрации муниципального образования «Город Астрахань» внести соответствующие изменения в государственные информационные системы: </w:t>
      </w:r>
      <w:r>
        <w:rPr>
          <w:rStyle w:val="a4"/>
        </w:rPr>
        <w:t>http://www.gosuslugi.astrobl.ru</w:t>
      </w:r>
      <w:r>
        <w:t xml:space="preserve">, </w:t>
      </w:r>
      <w:r>
        <w:rPr>
          <w:rStyle w:val="a4"/>
        </w:rPr>
        <w:t>http://www.gosuslugi.ru</w:t>
      </w:r>
      <w:r>
        <w:t>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FC41FB" w:rsidRDefault="00FC41FB" w:rsidP="00FC41FB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FC41FB" w:rsidRDefault="00FC41FB" w:rsidP="00FC41FB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FC41FB" w:rsidRDefault="00FC41FB" w:rsidP="00FC41FB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C41FB" w:rsidRDefault="00FC41FB" w:rsidP="00FC41FB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FC41FB" w:rsidRDefault="00FC41FB" w:rsidP="00FC41FB">
      <w:pPr>
        <w:pStyle w:val="a3"/>
        <w:ind w:firstLine="709"/>
      </w:pPr>
      <w:r>
        <w:t>4.1.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FC41FB" w:rsidRDefault="00FC41FB" w:rsidP="00FC41FB">
      <w:pPr>
        <w:pStyle w:val="a3"/>
        <w:ind w:firstLine="709"/>
      </w:pPr>
      <w:r>
        <w:t>4.2.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FC41FB" w:rsidRDefault="00FC41FB" w:rsidP="00FC41FB">
      <w:pPr>
        <w:pStyle w:val="a3"/>
        <w:ind w:firstLine="709"/>
      </w:pPr>
      <w:r>
        <w:t>4.3.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FC41FB" w:rsidRDefault="00FC41FB" w:rsidP="00FC41FB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FC41FB" w:rsidRDefault="00FC41FB" w:rsidP="00FC41FB">
      <w:pPr>
        <w:pStyle w:val="a3"/>
        <w:ind w:firstLine="709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FC41FB" w:rsidRDefault="00FC41FB" w:rsidP="00FC41FB">
      <w:pPr>
        <w:pStyle w:val="a3"/>
        <w:jc w:val="right"/>
        <w:rPr>
          <w:b/>
          <w:bCs/>
        </w:rPr>
      </w:pPr>
      <w:r>
        <w:rPr>
          <w:b/>
          <w:bCs/>
          <w:spacing w:val="2"/>
        </w:rPr>
        <w:t>Глава муниципального образования «Городской округ город А</w:t>
      </w:r>
      <w:r>
        <w:rPr>
          <w:b/>
          <w:bCs/>
        </w:rPr>
        <w:t>страхань»</w:t>
      </w:r>
    </w:p>
    <w:p w:rsidR="00FC41FB" w:rsidRDefault="00FC41FB" w:rsidP="00FC41FB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4A15AB" w:rsidP="00FC41FB"/>
    <w:sectPr w:rsidR="00FF4A14" w:rsidSect="00FC41F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1FB"/>
    <w:rsid w:val="004A15AB"/>
    <w:rsid w:val="008505A8"/>
    <w:rsid w:val="00A56E3A"/>
    <w:rsid w:val="00A84176"/>
    <w:rsid w:val="00BD3C2E"/>
    <w:rsid w:val="00FC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F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C41FB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C41FB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FC41FB"/>
    <w:rPr>
      <w:rFonts w:cs="Times New Roman"/>
      <w:color w:val="0000FF"/>
      <w:w w:val="100"/>
      <w:u w:val="thick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F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C41FB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C41FB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FC41FB"/>
    <w:rPr>
      <w:rFonts w:cs="Times New Roman"/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2023-10-19T06:57:00Z</dcterms:created>
  <dcterms:modified xsi:type="dcterms:W3CDTF">2023-10-19T06:59:00Z</dcterms:modified>
</cp:coreProperties>
</file>